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8897" w14:textId="77777777" w:rsidR="00473AA4" w:rsidRPr="00881855" w:rsidRDefault="00473AA4" w:rsidP="00473AA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… / … / …</w:t>
      </w:r>
    </w:p>
    <w:p w14:paraId="59A4FCFE" w14:textId="77777777" w:rsidR="00473AA4" w:rsidRPr="00881855" w:rsidRDefault="00473AA4" w:rsidP="00473AA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Alwerni</w:t>
      </w:r>
    </w:p>
    <w:p w14:paraId="298A8B18" w14:textId="77777777" w:rsidR="00473AA4" w:rsidRPr="00881855" w:rsidRDefault="00473AA4" w:rsidP="00473AA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</w:t>
      </w:r>
    </w:p>
    <w:p w14:paraId="4306E3FF" w14:textId="77777777" w:rsidR="00473AA4" w:rsidRPr="00881855" w:rsidRDefault="00473AA4" w:rsidP="00473A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658407" w14:textId="77777777" w:rsidR="00473AA4" w:rsidRPr="00881855" w:rsidRDefault="00473AA4" w:rsidP="00473A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86EAF1" w14:textId="77777777" w:rsidR="00473AA4" w:rsidRPr="00881855" w:rsidRDefault="00473AA4" w:rsidP="00473AA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STATUT SOŁECTWA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PODŁĘŻE</w:t>
      </w:r>
    </w:p>
    <w:p w14:paraId="09EFF6B2" w14:textId="77777777" w:rsidR="00473AA4" w:rsidRPr="00881855" w:rsidRDefault="00473AA4" w:rsidP="00473AA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5D7C7A8" w14:textId="77777777" w:rsidR="00473AA4" w:rsidRPr="00881855" w:rsidRDefault="00473AA4" w:rsidP="00473AA4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bookmarkStart w:id="0" w:name="_Hlk17310417"/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</w:p>
    <w:p w14:paraId="52134C53" w14:textId="77777777" w:rsidR="00473AA4" w:rsidRPr="00881855" w:rsidRDefault="00473AA4" w:rsidP="00473AA4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bookmarkEnd w:id="0"/>
    <w:p w14:paraId="4963F341" w14:textId="77777777" w:rsidR="00473AA4" w:rsidRPr="00881855" w:rsidRDefault="00473AA4" w:rsidP="00473A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7DC0F" w14:textId="77777777" w:rsidR="00473AA4" w:rsidRPr="00881855" w:rsidRDefault="00473AA4" w:rsidP="00473A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0341DDF4" w14:textId="77777777" w:rsidR="00473AA4" w:rsidRPr="00881855" w:rsidRDefault="00473AA4" w:rsidP="00473A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Podłęże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określa:</w:t>
      </w:r>
    </w:p>
    <w:p w14:paraId="10EC9D74" w14:textId="77777777" w:rsidR="00473AA4" w:rsidRPr="00881855" w:rsidRDefault="00473AA4" w:rsidP="00473A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obszar jednostki pomocniczej,</w:t>
      </w:r>
    </w:p>
    <w:p w14:paraId="60612D61" w14:textId="77777777" w:rsidR="00473AA4" w:rsidRPr="00881855" w:rsidRDefault="00473AA4" w:rsidP="00473A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przekazywanych jednostce oraz sposób ich realizacji,</w:t>
      </w:r>
    </w:p>
    <w:p w14:paraId="0B16C29A" w14:textId="77777777" w:rsidR="00473AA4" w:rsidRPr="00881855" w:rsidRDefault="00473AA4" w:rsidP="00473A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zadania organów jednostki pomocniczej,</w:t>
      </w:r>
    </w:p>
    <w:p w14:paraId="033431B1" w14:textId="77777777" w:rsidR="00473AA4" w:rsidRPr="00881855" w:rsidRDefault="00473AA4" w:rsidP="00473A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zwoływania Zebrań Wiejskich oraz warunki ważności podejmowania uchwał,</w:t>
      </w:r>
    </w:p>
    <w:p w14:paraId="0462F912" w14:textId="77777777" w:rsidR="00473AA4" w:rsidRPr="00881855" w:rsidRDefault="00473AA4" w:rsidP="00473A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wyborów organów jednostki pomocniczej,</w:t>
      </w:r>
    </w:p>
    <w:p w14:paraId="63F9C9A2" w14:textId="77777777" w:rsidR="00473AA4" w:rsidRPr="00881855" w:rsidRDefault="00473AA4" w:rsidP="00473A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formy kontroli oraz nadzoru organów Gminy nad działalnością organów jednostki pomocniczej.</w:t>
      </w:r>
    </w:p>
    <w:p w14:paraId="00B92F20" w14:textId="77777777" w:rsidR="00473AA4" w:rsidRPr="00881855" w:rsidRDefault="00473AA4" w:rsidP="00473A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19CAA" w14:textId="77777777" w:rsidR="00473AA4" w:rsidRPr="00881855" w:rsidRDefault="00473AA4" w:rsidP="00473A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64F40EE2" w14:textId="77777777" w:rsidR="00473AA4" w:rsidRPr="00881855" w:rsidRDefault="00473AA4" w:rsidP="00473A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01EBD357" w14:textId="77777777" w:rsidR="00473AA4" w:rsidRPr="00881855" w:rsidRDefault="00473AA4" w:rsidP="00473A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Sołeckiej – należy przez to rozumieć Radę Sołecką Sołectwa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Podłęże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175EE9" w14:textId="77777777" w:rsidR="00473AA4" w:rsidRPr="00881855" w:rsidRDefault="00473AA4" w:rsidP="00473A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Sołtysie – należy przez to rozumieć Sołtysa wsi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Podłęże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A0F43A" w14:textId="77777777" w:rsidR="00473AA4" w:rsidRPr="00881855" w:rsidRDefault="00473AA4" w:rsidP="00473A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Sołectwie – należy przez to rozumieć 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Podłęże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C62EEA" w14:textId="77777777" w:rsidR="00473AA4" w:rsidRPr="00881855" w:rsidRDefault="00473AA4" w:rsidP="00473A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314408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– należy przez to rozumieć Radę Miejską w Alwerni</w:t>
      </w:r>
      <w:bookmarkEnd w:id="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027251" w14:textId="77777777" w:rsidR="00473AA4" w:rsidRPr="00881855" w:rsidRDefault="00473AA4" w:rsidP="00473A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należy przez to rozumieć Burmistrza Gminy Alwernia,</w:t>
      </w:r>
    </w:p>
    <w:p w14:paraId="15E866D1" w14:textId="77777777" w:rsidR="00473AA4" w:rsidRPr="00881855" w:rsidRDefault="00473AA4" w:rsidP="00473A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– należy przez to rozumieć Radnych Rady Miejskiej w Alwerni,</w:t>
      </w:r>
    </w:p>
    <w:p w14:paraId="0FBD2E27" w14:textId="77777777" w:rsidR="00473AA4" w:rsidRPr="00881855" w:rsidRDefault="00473AA4" w:rsidP="00473A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Alwernia,</w:t>
      </w:r>
    </w:p>
    <w:p w14:paraId="67A059EB" w14:textId="77777777" w:rsidR="00473AA4" w:rsidRPr="00881855" w:rsidRDefault="00473AA4" w:rsidP="00473A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Miejski w Alwerni,</w:t>
      </w:r>
    </w:p>
    <w:p w14:paraId="0DA67EB7" w14:textId="77777777" w:rsidR="00473AA4" w:rsidRPr="00881855" w:rsidRDefault="00473AA4" w:rsidP="00473A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Gminy – należy przez to rozumieć Statut Gminy Alwernia,</w:t>
      </w:r>
    </w:p>
    <w:p w14:paraId="4757ED00" w14:textId="77777777" w:rsidR="00473AA4" w:rsidRPr="00881855" w:rsidRDefault="00473AA4" w:rsidP="00473A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statut,</w:t>
      </w:r>
    </w:p>
    <w:p w14:paraId="132BED86" w14:textId="77777777" w:rsidR="00473AA4" w:rsidRPr="00881855" w:rsidRDefault="00473AA4" w:rsidP="00473A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8 marca 1990 r. o samorządzie gminnym.</w:t>
      </w:r>
    </w:p>
    <w:p w14:paraId="1743DCF6" w14:textId="77777777" w:rsidR="00473AA4" w:rsidRPr="00881855" w:rsidRDefault="00473AA4" w:rsidP="00473A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09473" w14:textId="77777777" w:rsidR="00473AA4" w:rsidRPr="00881855" w:rsidRDefault="00473AA4" w:rsidP="00473A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CCBB367" w14:textId="77777777" w:rsidR="00473AA4" w:rsidRPr="00881855" w:rsidRDefault="00473AA4" w:rsidP="00473A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mieszkańców wsi stanowi samorząd mieszkańców wsi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Podłęże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AE5608" w14:textId="77777777" w:rsidR="00473AA4" w:rsidRPr="00881855" w:rsidRDefault="00473AA4" w:rsidP="00473A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Podłęże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powierzchnię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1,48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  <w:r w:rsidRPr="008818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271BB0" w14:textId="77777777" w:rsidR="00473AA4" w:rsidRPr="00881855" w:rsidRDefault="00473AA4" w:rsidP="00473A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samorządu mieszkańców brzmi: 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Podłęże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B5E2447" w14:textId="77777777" w:rsidR="00473AA4" w:rsidRPr="00881855" w:rsidRDefault="00473AA4" w:rsidP="00473A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Podłęże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jednostka pomocniczą Gminy i nie posiada osobowości prawnej,</w:t>
      </w:r>
    </w:p>
    <w:p w14:paraId="05A27CA8" w14:textId="6909352C" w:rsidR="00473AA4" w:rsidRPr="00881855" w:rsidRDefault="00473AA4" w:rsidP="00473A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zakresu działań sołectwa należą tylko sprawy związane z jego funkcjonowaniem,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nie zastrzeżone dla innych organów.</w:t>
      </w:r>
    </w:p>
    <w:p w14:paraId="4594E9BC" w14:textId="77777777" w:rsidR="00473AA4" w:rsidRPr="00881855" w:rsidRDefault="00473AA4" w:rsidP="00473A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działa w oparciu o Ustawę, Statut Gminy oraz niniejszy Statut.</w:t>
      </w:r>
    </w:p>
    <w:p w14:paraId="208E0094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EA3D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AFEC9AE" w14:textId="77777777" w:rsidR="00BA110F" w:rsidRPr="00881855" w:rsidRDefault="00421AC3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263990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realizacji wspólnych zadań sołectwo może nawiązywać współpracę 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pozostałymi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pomocniczymi Gminy, określając sposób wykonania tych zadań.</w:t>
      </w:r>
      <w:bookmarkEnd w:id="2"/>
    </w:p>
    <w:p w14:paraId="6B8BCF6F" w14:textId="77777777" w:rsidR="009C1B07" w:rsidRPr="00881855" w:rsidRDefault="009C1B07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C122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  <w:r w:rsidR="00CA5B0B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</w:t>
      </w:r>
    </w:p>
    <w:p w14:paraId="717B34F4" w14:textId="77777777" w:rsidR="00BA110F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zadań przekazywanych jednostce oraz sposób ich realizacji</w:t>
      </w:r>
    </w:p>
    <w:p w14:paraId="1EAB5B5F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0030" w14:textId="77777777" w:rsidR="00421AC3" w:rsidRPr="00881855" w:rsidRDefault="00421AC3" w:rsidP="00B4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531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F5CFF83" w14:textId="20364568" w:rsidR="00421AC3" w:rsidRPr="00881855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sołectwa obejmują:</w:t>
      </w:r>
    </w:p>
    <w:p w14:paraId="5DC328C4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miejscowymi organizacjami społecznymi w sprawach kształtowania właściwych postaw mieszkańców: gotowości niesienia pomocy sąsiedzkiej, kultury współżycia mieszkańców, wzajemnego szacunku, gospodarności, poszanowania mienia,</w:t>
      </w:r>
    </w:p>
    <w:p w14:paraId="22FFE1D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oświatowo-wychowawcze na rzecz umacniania rodziny, kultury życia rodzinnego,</w:t>
      </w:r>
    </w:p>
    <w:p w14:paraId="4D889C06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pomocy sąsiedzkiej,</w:t>
      </w:r>
    </w:p>
    <w:p w14:paraId="0CD669A0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czasu wolnego dla dzieci i młodzieży,</w:t>
      </w:r>
    </w:p>
    <w:p w14:paraId="189ED1A1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umacnianie bezpieczeństwa i porządku publicznego,</w:t>
      </w:r>
    </w:p>
    <w:p w14:paraId="1FDCD14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współdziałanie z właściwymi organami dla poprawy warunków sanitarnych, stanu ochrony przeciwpożarowej oraz zabezpieczenia przeciwpowodziowego.</w:t>
      </w:r>
    </w:p>
    <w:p w14:paraId="75563935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D95FA" w14:textId="77777777" w:rsidR="00B45312" w:rsidRPr="00881855" w:rsidRDefault="00B45312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ACF44B3" w14:textId="1327DBED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4C1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realizuje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5C8B7FA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ramach posiadanych kompetencji,</w:t>
      </w:r>
    </w:p>
    <w:p w14:paraId="6EAD612A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organizowaniu i przeprowadzaniu przez organy Gminy konsultacji społecz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ich uchwał w sprawach o podstawowym znaczeniu dla sołectwa.</w:t>
      </w:r>
    </w:p>
    <w:p w14:paraId="0C75823F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Gminy z wnioskami o rozpatrzenie spraw, których załatwienie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mo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13125347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adnymi z terenu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 ułatwianie im kontaktów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wyborcami oraz kierowanie do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wniosków dotyczących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</w:t>
      </w:r>
    </w:p>
    <w:p w14:paraId="41117A9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komisjami Rady Miejskiej,</w:t>
      </w:r>
    </w:p>
    <w:p w14:paraId="56991513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prac społecznych oraz pomocy sąsiedzkiej,</w:t>
      </w:r>
    </w:p>
    <w:p w14:paraId="49CA5D68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konkursów mających na celu poprawę czystości i estetyki w sołectwie.</w:t>
      </w:r>
    </w:p>
    <w:p w14:paraId="736E4102" w14:textId="77777777" w:rsidR="00CA5B0B" w:rsidRPr="00881855" w:rsidRDefault="00CA5B0B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EEF2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F9BB89D" w14:textId="73924F08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wyra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opinię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dla jego mieszkańców:</w:t>
      </w:r>
    </w:p>
    <w:p w14:paraId="44066528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projektów rozstrzygnięć organów Gminy w części dotyczącej mienia sołectwa,</w:t>
      </w:r>
    </w:p>
    <w:p w14:paraId="44638EC4" w14:textId="77777777" w:rsidR="00B45312" w:rsidRPr="00881855" w:rsidRDefault="00B45312" w:rsidP="00CA678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instytucjami i organizacjami społecznymi, zainteresowanymi wspólnym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załatwieniem spraw lokalnych,</w:t>
      </w:r>
    </w:p>
    <w:p w14:paraId="3A68C9DF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 ucią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liwych dla otoczenia i środowiska naturalnego,</w:t>
      </w:r>
    </w:p>
    <w:p w14:paraId="61155397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działalności gospodarczej naruszającej stosunki wodne i komunikacyjne.</w:t>
      </w:r>
    </w:p>
    <w:p w14:paraId="0A34B10F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940D4" w14:textId="77777777" w:rsidR="00AA7BA7" w:rsidRPr="00881855" w:rsidRDefault="00AA7BA7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20B8B738" w14:textId="12E61DE5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6426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finansowa sołectwa jest prowadzona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obowiązujących 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ustawie o funduszu sołeckim.</w:t>
      </w:r>
      <w:bookmarkEnd w:id="3"/>
    </w:p>
    <w:p w14:paraId="6959ADA4" w14:textId="7C06B7AB" w:rsidR="00C4535C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powinny być przeznaczane na realizację zadań publicznych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</w:t>
      </w:r>
      <w:r w:rsidR="009D611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765AA" w14:textId="77777777" w:rsidR="00AA7BA7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w drodze uchwały proponuje cele publiczne, na które środki sołeckie mogą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wydane.</w:t>
      </w:r>
    </w:p>
    <w:p w14:paraId="09B3F29E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przeznaczonymi dla sołectwa dysponuje Burmistrz.</w:t>
      </w:r>
    </w:p>
    <w:p w14:paraId="576F524A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 korzystanie z mienia komunalnego przez sołectwo wymaga zgody Burmistrza.</w:t>
      </w:r>
    </w:p>
    <w:p w14:paraId="64B4D83E" w14:textId="77777777" w:rsidR="00AA7BA7" w:rsidRPr="00881855" w:rsidRDefault="00AA7BA7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9EE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III</w:t>
      </w:r>
    </w:p>
    <w:p w14:paraId="7AFBB60C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Organizacja i zadania organów jednostki pomocniczej</w:t>
      </w:r>
      <w:r w:rsidR="000E0DE2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</w:p>
    <w:p w14:paraId="2583D91B" w14:textId="77777777" w:rsidR="00CA5B0B" w:rsidRPr="00881855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CA644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21F36728" w14:textId="77777777" w:rsidR="00410DF3" w:rsidRPr="00881855" w:rsidRDefault="00410DF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Sołectwa są:</w:t>
      </w:r>
    </w:p>
    <w:p w14:paraId="11C924F4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</w:t>
      </w:r>
    </w:p>
    <w:p w14:paraId="6C9B59B0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Wiejskie.</w:t>
      </w:r>
    </w:p>
    <w:p w14:paraId="1ECCA5DB" w14:textId="77777777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9235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00CD851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uchwałodawczym 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jest Zebranie Wiejskie,</w:t>
      </w:r>
    </w:p>
    <w:p w14:paraId="27D365D5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wykonawczym Sołectwa jest Sołtys,</w:t>
      </w:r>
    </w:p>
    <w:p w14:paraId="73F65E03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ołecka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ą i opiniodawczo-doradczą dla Sołtysa,</w:t>
      </w:r>
    </w:p>
    <w:p w14:paraId="4D819DCA" w14:textId="77777777" w:rsidR="00CA5B0B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może powoływać stałe lub doraźne komisje, określając zakres ich działania i kompetencje.</w:t>
      </w:r>
    </w:p>
    <w:p w14:paraId="008F1C3D" w14:textId="77777777" w:rsidR="00C4535C" w:rsidRPr="00881855" w:rsidRDefault="00C4535C" w:rsidP="00C4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AF913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2A720820" w14:textId="67E4D951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Sołtysa należy:</w:t>
      </w:r>
    </w:p>
    <w:p w14:paraId="73AE77C5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uchwał Zebrania Wiejskiego,</w:t>
      </w:r>
    </w:p>
    <w:p w14:paraId="0735B559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Sołectwa wobec organów Gminy,</w:t>
      </w:r>
    </w:p>
    <w:p w14:paraId="327ABB13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Zebrania Wiejskiego,</w:t>
      </w:r>
    </w:p>
    <w:p w14:paraId="2967940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posiedzeń Rady Sołeckiej,</w:t>
      </w:r>
    </w:p>
    <w:p w14:paraId="05A6BF5E" w14:textId="5171DF9A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akcją pomocy w Sołectwie w razie wypadków losowych i klęsk żywiołowych, poprzez wykonywanie zarządzeń Burmistrza,</w:t>
      </w:r>
    </w:p>
    <w:p w14:paraId="69081F0F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naradach Sołtysów organizowanych przez Burmistrza,</w:t>
      </w:r>
    </w:p>
    <w:p w14:paraId="779C7F34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sprawozdania z wykonania rocznego planu wydatków Sołectwa,</w:t>
      </w:r>
    </w:p>
    <w:p w14:paraId="49C8D84A" w14:textId="7FFCF286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Zebraniu Wiejskim sprawozdania ze swojej działalności,</w:t>
      </w:r>
    </w:p>
    <w:p w14:paraId="391E6606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projektów uchwał Zebrania Wiejskiego,</w:t>
      </w:r>
    </w:p>
    <w:p w14:paraId="5E3CD78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Gminy w organizowaniu i przeprowadzaniu konsultacji społecznych,</w:t>
      </w:r>
    </w:p>
    <w:p w14:paraId="5F257710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inicjatyw społecznych i gospodarczych przedstawianych organom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7B246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5587EA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do Rady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Miejskiej,</w:t>
      </w:r>
    </w:p>
    <w:p w14:paraId="5B4BF373" w14:textId="77777777" w:rsidR="00CA5B0B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współpracy z innymi jednostkami pomocniczymi Gminy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75BA5" w14:textId="77777777" w:rsidR="00793D3E" w:rsidRPr="00881855" w:rsidRDefault="00793D3E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8CC0" w14:textId="77777777" w:rsidR="00793D3E" w:rsidRPr="00881855" w:rsidRDefault="00AA7BA7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5B0B8A59" w14:textId="2464D6D8" w:rsidR="00A00AA0" w:rsidRPr="00881855" w:rsidRDefault="00A00AA0" w:rsidP="00A00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Zebrania Wie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należy:</w:t>
      </w:r>
    </w:p>
    <w:p w14:paraId="64C7680C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rocznego planu wydatków Sołectwa,</w:t>
      </w:r>
    </w:p>
    <w:p w14:paraId="50EF8DE4" w14:textId="5CACD9E8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sprawozdania Sołtysa i Rady Sołeckiej ze swojej działalności oraz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rocznego planu wydatków Sołectwa,</w:t>
      </w:r>
    </w:p>
    <w:p w14:paraId="1123557F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społecznych i gospodarczych przedstawianych organom gminy</w:t>
      </w:r>
    </w:p>
    <w:p w14:paraId="1393B1AC" w14:textId="77777777" w:rsidR="00B45312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innych sprawach na wniosek Sołtysa, Rady Sołeckiej lub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iejskiego.</w:t>
      </w:r>
    </w:p>
    <w:p w14:paraId="2413C05E" w14:textId="77777777" w:rsidR="00793D3E" w:rsidRPr="00881855" w:rsidRDefault="00793D3E" w:rsidP="00793D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5859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50C35F6" w14:textId="7B1B3CBC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Rady Sołeckiej należy:</w:t>
      </w:r>
    </w:p>
    <w:p w14:paraId="607ED9DC" w14:textId="1F30E251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26471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działalności Sołtysa, </w:t>
      </w:r>
      <w:bookmarkEnd w:id="4"/>
    </w:p>
    <w:p w14:paraId="7D78AF4D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opracowywaniu uchwał na Zebranie Wiejskie,</w:t>
      </w:r>
    </w:p>
    <w:p w14:paraId="19EA09C5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ustalaniu porządku obrad zebrania wiejskiego,</w:t>
      </w:r>
    </w:p>
    <w:p w14:paraId="42859A84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wniosków i innych wystąpień mieszkańców w sprawach Sołectwa,</w:t>
      </w:r>
    </w:p>
    <w:p w14:paraId="1A858C87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wobec Zebrania Wiejskiego z inicjatywami dotyczącymi udziału mieszkańców Sołectwa w rozwiązywaniu jego problemów,</w:t>
      </w:r>
    </w:p>
    <w:p w14:paraId="106CD0F7" w14:textId="0665B904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kontaktów z organizacjami społecznymi współpracującymi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jednostkami samorządu terytorialnego.</w:t>
      </w:r>
    </w:p>
    <w:p w14:paraId="399956DE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56204" w14:textId="77777777" w:rsidR="00A014E3" w:rsidRPr="00881855" w:rsidRDefault="00A014E3" w:rsidP="00A014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14:paraId="041E12EA" w14:textId="77777777" w:rsidR="00A014E3" w:rsidRPr="00881855" w:rsidRDefault="00A014E3" w:rsidP="00A014E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Sołtysa ma charakter społeczny.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4E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odrębnej uchwale określa wysokość i zasady przyznawania miesięcznej diety dla Sołtysa.</w:t>
      </w:r>
    </w:p>
    <w:p w14:paraId="10C85E39" w14:textId="77777777" w:rsidR="00A014E3" w:rsidRPr="00881855" w:rsidRDefault="00A014E3" w:rsidP="00A014E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współdziała z Radą Sołecką.</w:t>
      </w:r>
    </w:p>
    <w:p w14:paraId="71D3618F" w14:textId="77777777" w:rsidR="00A014E3" w:rsidRPr="00881855" w:rsidRDefault="00A014E3" w:rsidP="00A014E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Rady Miejskiej Sołtysowi przysługuje prawo występowania z głosem doradczym oraz zgłaszania wniosków w imieniu mieszkańców Sołectwa.</w:t>
      </w:r>
    </w:p>
    <w:p w14:paraId="55529546" w14:textId="77777777" w:rsidR="00A014E3" w:rsidRPr="00881855" w:rsidRDefault="00A014E3" w:rsidP="00A014E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korzysta z ochrony prawnej przysługującej funkcjonariuszom publicznym.</w:t>
      </w:r>
    </w:p>
    <w:p w14:paraId="5C356EAD" w14:textId="77777777" w:rsidR="00A014E3" w:rsidRPr="00881855" w:rsidRDefault="00A014E3" w:rsidP="00A014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3D14C" w14:textId="77777777" w:rsidR="00A014E3" w:rsidRPr="00881855" w:rsidRDefault="00A014E3" w:rsidP="00A014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14:paraId="26E0FA0C" w14:textId="77777777" w:rsidR="00A014E3" w:rsidRPr="003525C2" w:rsidRDefault="00A014E3" w:rsidP="00A014E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składa się z 2 do 6 członków. Uchwałę w sprawie wielkości Rady Sołeckiej podejmuje Zebranie Wiejskie.</w:t>
      </w:r>
    </w:p>
    <w:p w14:paraId="1FE562FF" w14:textId="77777777" w:rsidR="00A014E3" w:rsidRPr="003525C2" w:rsidRDefault="00A014E3" w:rsidP="00A014E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Rady Sołeckiej kieruje Przewodniczący; wybrany na zebraniu przez Radę Sołecką spośród jej członków, zwykłą większością głosów. Sołtys może brać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posiedzeniu Rady Sołeckiej.</w:t>
      </w:r>
    </w:p>
    <w:p w14:paraId="267C78DC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Posiedzenia Rady Sołeckiej odbywają się w miarę potrzeb, jednak nie rzadziej niż raz na kwartał.</w:t>
      </w:r>
    </w:p>
    <w:p w14:paraId="10356053" w14:textId="0B854EAD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posiedzenia ustala Sołtys z</w:t>
      </w:r>
      <w:r w:rsidR="0059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awiadamiając członków Rady Sołeckiej co najmniej na 3 dni przed terminem posiedzenia. W szczególnie uzasadnionych przypadkach ten termin może ulec skróceniu.</w:t>
      </w:r>
    </w:p>
    <w:p w14:paraId="6ABCFFCE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zaproszenie Sołtysa w posiedzeniach Rady Sołeckiej mogą uczestniczyć inne osoby, w tym Radni Rady Miejskiej, bez prawa głosowania.</w:t>
      </w:r>
    </w:p>
    <w:p w14:paraId="6FAE6FC1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podejmuje uchwały w głosowaniu jawnym, zwykłą większością głosów w obecności, co najmniej połowy jej składu osobowego.</w:t>
      </w:r>
    </w:p>
    <w:p w14:paraId="12022ADD" w14:textId="18A54D8A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Rady Sołeckiej sporządza się protokół, który przekazuje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w terminie 7 dni od daty posiedzenia. Protokół podpisuje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rotokolant oraz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331B8D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posiedzenia Rady Sołeckiej dostępny jest do wglądu w Urzędzie.</w:t>
      </w:r>
    </w:p>
    <w:p w14:paraId="18973D64" w14:textId="77777777" w:rsidR="00B559FC" w:rsidRPr="00881855" w:rsidRDefault="00B559F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63AFD" w14:textId="77777777" w:rsidR="00C4535C" w:rsidRPr="00881855" w:rsidRDefault="00C4535C" w:rsidP="000E0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B1EB2D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IV</w:t>
      </w:r>
    </w:p>
    <w:p w14:paraId="01981384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zwoływania Zebrań Wiejskich oraz warunki ważności podejmowania uchwał </w:t>
      </w:r>
    </w:p>
    <w:p w14:paraId="42314D3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C6C3B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14:paraId="728107A5" w14:textId="77777777" w:rsidR="0031562C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zwoływane jest przez Sołtysa:</w:t>
      </w:r>
    </w:p>
    <w:p w14:paraId="5B0F3AA7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</w:t>
      </w:r>
    </w:p>
    <w:p w14:paraId="724A004B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co najmniej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1/10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sołectwa posiadających czynne prawo wyborcze, Rady Miejskiej lub Burmistrza.</w:t>
      </w:r>
    </w:p>
    <w:p w14:paraId="1BFA1F1B" w14:textId="0B4B131F" w:rsidR="000E0DE2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uwzględnienia wniosku, o którym mowa w pkt. 1 lit. b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niemożności zwołania Zebrania przez Sołtysa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Zebranie Wiejskie zwołuje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lub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14:paraId="65880AF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ED31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10AD3883" w14:textId="121CD37F" w:rsidR="0031562C" w:rsidRPr="00881855" w:rsidRDefault="0031562C" w:rsidP="001C243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Członkami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są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sołectwa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prawo do głosowania, a także i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nne osoby zainteresowane lub zaproszone, ale bez prawa do głosowania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DA68C" w14:textId="77777777" w:rsidR="0031562C" w:rsidRPr="00881855" w:rsidRDefault="0031562C" w:rsidP="000A761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udziału w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ebraniu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iejskim odnotowują swoją obecność na liście obecności wyłożonej do podpisu w miejscu, w którym odbywa się zebranie. Lista obecności jest załącznikiem do protokołu zebrania i służy do stwierdzania prawomocności obrad.</w:t>
      </w:r>
    </w:p>
    <w:p w14:paraId="03CB221A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7FFBC" w14:textId="77777777" w:rsidR="0031562C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394AA34B" w14:textId="77777777" w:rsidR="0031562C" w:rsidRPr="00881855" w:rsidRDefault="00697CB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Zebraniu Wiejskim Sołtys zobowiązany jest powiadomić mieszkańców, co najmniej 7 dni przed jego terminem, poprzez zamieszczenie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zawiadomień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tablicach ogłoszeń znajdujących się na terenie 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7F673F78" w14:textId="77777777" w:rsidR="0031562C" w:rsidRPr="00881855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Wiejskie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osób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organów wymienionych w § 1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b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zwołane najpóźniej w terminie 14 dni od daty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chyba,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wnioskodawca proponuje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późniejszy.</w:t>
      </w:r>
    </w:p>
    <w:p w14:paraId="36FAECE2" w14:textId="77777777" w:rsidR="0031562C" w:rsidRPr="00881855" w:rsidRDefault="004E3976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Zebranie Wiejskie odbywa się w miarę istniejących potrzeb, nie rzadziej jednak niż jeden raz w roku. Na tym zebraniu Sołtys przedstawia roczne sprawozdanie z własnej działalności oraz plan działania na rok bieżący.</w:t>
      </w:r>
    </w:p>
    <w:p w14:paraId="535E718B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6BA5C" w14:textId="77777777" w:rsidR="004E3976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14:paraId="73984598" w14:textId="60E7F526" w:rsidR="0031562C" w:rsidRPr="00881855" w:rsidRDefault="004E3976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Zebraniu Wiejskim powinno z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wierać:</w:t>
      </w:r>
    </w:p>
    <w:p w14:paraId="33B2C0D2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czyjej inicjatywy zostało zwołane Zebranie Wiejskie,</w:t>
      </w:r>
    </w:p>
    <w:p w14:paraId="6B9C01A4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daty, godziny i miejsca rozpoczęcia Zebrania Wiejskiego,</w:t>
      </w:r>
    </w:p>
    <w:p w14:paraId="5AF7EA1C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obrad.</w:t>
      </w:r>
    </w:p>
    <w:p w14:paraId="73DD25FC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3162" w14:textId="77777777" w:rsidR="0031562C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14:paraId="5CFE2164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otwiera Sołtys.</w:t>
      </w:r>
    </w:p>
    <w:p w14:paraId="1C53DA4A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Obradom Zebrania Wiejskiego przewodniczy Sołtys lub osoba wybrana na przewodniczącego Zebrania.</w:t>
      </w:r>
    </w:p>
    <w:p w14:paraId="57E9FE01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 przyjmuje Zebranie Wiejskie na podstawie projektu przedstawionego przez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Sołtysa.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obrad może być zmieniony lub uzupełniony na wniosek każdego członka Zebrania Wiejskiego. Wniosek podlega głosowaniu przez Zebranie Wiejskie.</w:t>
      </w:r>
    </w:p>
    <w:p w14:paraId="46C26440" w14:textId="77777777" w:rsidR="000A761F" w:rsidRPr="00881855" w:rsidRDefault="000A761F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B6B4" w14:textId="77777777" w:rsidR="000A761F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7349EDDB" w14:textId="335A3D0C" w:rsidR="004E3976" w:rsidRPr="00881855" w:rsidRDefault="004E3976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 Zebrania Wiejskiego powinien obejmować:</w:t>
      </w:r>
    </w:p>
    <w:p w14:paraId="7636DBEC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 na podstaw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prawidłowości zawiadomienia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9FE63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 Zebrania,</w:t>
      </w:r>
    </w:p>
    <w:p w14:paraId="5E4ED09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obrad,</w:t>
      </w:r>
    </w:p>
    <w:p w14:paraId="10A46B07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14:paraId="0EAA93EF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 tematy Zebrania i dyskusja nad nimi,</w:t>
      </w:r>
    </w:p>
    <w:p w14:paraId="40F9E7A1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i przegłosowanie uchwał i wniosków,</w:t>
      </w:r>
    </w:p>
    <w:p w14:paraId="4E37E0FB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uwagi uczestników Zebrania,</w:t>
      </w:r>
    </w:p>
    <w:p w14:paraId="50BEE0B0" w14:textId="77777777" w:rsidR="0031562C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14:paraId="45BEA22B" w14:textId="77777777" w:rsidR="00A34E80" w:rsidRPr="00881855" w:rsidRDefault="00A34E80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02A7B" w14:textId="77777777" w:rsidR="000A761F" w:rsidRPr="00881855" w:rsidRDefault="00AA7BA7" w:rsidP="00671D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14:paraId="2D4A88E0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zwołane Zebranie Wiejskie odbywa się bez względu na liczbę obecnych uczestników, chyba że przepisy szczególne stanowią inaczej.</w:t>
      </w:r>
    </w:p>
    <w:p w14:paraId="1F71CB33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 w dyskusji udziela przewodniczący Zebrania. Czas jednego wystąpienia nie powinien przekroczyć 5 minut.</w:t>
      </w:r>
    </w:p>
    <w:p w14:paraId="6B8D247D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pomocy w organizacji Zebrania Wiejskiego i w przygotowaniu materiałów udziela Sołtysowi Urząd.</w:t>
      </w:r>
    </w:p>
    <w:p w14:paraId="20BDBBC2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zapadają jawnie, zwykłą większością głosów, chyba że przepisy szczególne stanowią inaczej.</w:t>
      </w:r>
    </w:p>
    <w:p w14:paraId="29D8CE21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podpisuje przewodniczący Zebrania.</w:t>
      </w:r>
    </w:p>
    <w:p w14:paraId="7D689ADB" w14:textId="007208BE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zawiesza wykonanie uchwały Zebrania Wiejskiego sprzecznej z prawem,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Rada Miejska</w:t>
      </w:r>
      <w:r w:rsidR="005F748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Burmistrza,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stwierdzeniu jej nieważności na najbliższej sesji Rady Miejskiej.</w:t>
      </w:r>
    </w:p>
    <w:p w14:paraId="3109BFB7" w14:textId="77777777" w:rsidR="00A34E80" w:rsidRPr="00881855" w:rsidRDefault="00A34E80" w:rsidP="00A34E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A892" w14:textId="77777777" w:rsidR="00A34E80" w:rsidRPr="00881855" w:rsidRDefault="00AA7BA7" w:rsidP="00A34E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14:paraId="26ABC1C2" w14:textId="5CC8921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obrad Zebrania Wiejskiego sporządza się protokół, który powinien zawierać:</w:t>
      </w:r>
    </w:p>
    <w:p w14:paraId="2634E55A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kolejny, datę i godzinę oraz miejsce Zebrania.</w:t>
      </w:r>
    </w:p>
    <w:p w14:paraId="564F782C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protokolanta,</w:t>
      </w:r>
    </w:p>
    <w:p w14:paraId="41C21EF4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mieszkańców biorących udział w Zebraniu (jako załącznik),</w:t>
      </w:r>
    </w:p>
    <w:p w14:paraId="4F2A50DB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</w:t>
      </w:r>
    </w:p>
    <w:p w14:paraId="256CAFB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przyjęcia protokołu z poprzedniego Zebrania,</w:t>
      </w:r>
    </w:p>
    <w:p w14:paraId="559D9DE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14:paraId="1ABF7705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 oraz sposób ich podjęcia,</w:t>
      </w:r>
    </w:p>
    <w:p w14:paraId="3E45B4F6" w14:textId="77777777" w:rsidR="00CD2D27" w:rsidRPr="00881855" w:rsidRDefault="00CD2D27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zgłoszone przez mieszkańców,</w:t>
      </w:r>
    </w:p>
    <w:p w14:paraId="133C1969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protokolanta i przewodniczącego Zebrania.</w:t>
      </w:r>
    </w:p>
    <w:p w14:paraId="03A79509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Protokołowanie wypowiedzi niemających istotnego znaczenia lub głosów nieformalnych może być pominięte. Uzasadnienia wniosków o podjęcie uchwały protokołowane są w całości.</w:t>
      </w:r>
    </w:p>
    <w:p w14:paraId="4F0D1D1C" w14:textId="32EFDBB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przekazuje się do Urzędu Miejskiego w terminie do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dni po odbyciu Zebrania.</w:t>
      </w:r>
    </w:p>
    <w:p w14:paraId="4522A6C5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dostępny jest do wglądu w Urzędzie.</w:t>
      </w:r>
    </w:p>
    <w:p w14:paraId="5D64A71C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BCB5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</w:t>
      </w:r>
    </w:p>
    <w:p w14:paraId="3763BCB7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wyborów organów jednostki pomocniczej </w:t>
      </w:r>
    </w:p>
    <w:p w14:paraId="084B8DAD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ED7A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745817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24</w:t>
      </w:r>
    </w:p>
    <w:p w14:paraId="34515409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oraz członkowie Rady Sołeckiej są wybierani w głosowaniu tajnym, bezpośrednim i równym, spośród nieograniczonej liczby kandydatów przez mieszkańców sołectwa uprawnionych do głosowania.</w:t>
      </w:r>
    </w:p>
    <w:p w14:paraId="2F11BAA2" w14:textId="79EFD423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wybierania Sołtysa i członków Rady Sołeckiej ma każdy mieszkaniec, który najpóźniej w dniu głosowania ukończy 18 lat, zamieszkuje na terenie Sołectwa i jest wpisany do rejestru wyborców. Głosować można tylko osobiście.</w:t>
      </w:r>
    </w:p>
    <w:p w14:paraId="563198C4" w14:textId="016E4FD1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Sołtysem lub członkiem Rady Sołeckiej może zostać każdy mieszkaniec, który najpóźniej w dniu głosowania ukończy 18 lat i zamieszkuje na terenie Sołectwa.</w:t>
      </w:r>
    </w:p>
    <w:p w14:paraId="47BE6EB8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i Rada Sołecka pełnią swoje funkcje do czasu wyborów nowego Sołtysa i Rady Sołeckiej.</w:t>
      </w:r>
    </w:p>
    <w:p w14:paraId="6FAA68AD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wyborów pokrywane są z budżetu gminy.</w:t>
      </w:r>
    </w:p>
    <w:p w14:paraId="777E9AE6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952AE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33B5B10F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Sołtysa i członków Rady Sołeckiej odbywają się w przypadku:</w:t>
      </w:r>
    </w:p>
    <w:p w14:paraId="5C5649BD" w14:textId="77777777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kadencji Sołtysa i Rady Sołeckiej,</w:t>
      </w:r>
    </w:p>
    <w:p w14:paraId="7557C7D3" w14:textId="49886B4E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funkcji Sołtysa lub członka Rady Sołeckiej, </w:t>
      </w:r>
      <w:r w:rsid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rezygnacji, odwołania, śmierci lub pozbawienia praw publicznych prawomocnym wyrokiem sądu.</w:t>
      </w:r>
    </w:p>
    <w:p w14:paraId="4399E6A2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pełnionej funkcji Sołtys lub członek Rady Sołeckiej składa w formie pisemnej do Burmistrza i jest ona ostateczna.</w:t>
      </w:r>
    </w:p>
    <w:p w14:paraId="0231ADCC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Wybory Sołtysa i Rady Sołeckiej zarządza Rada Miejska w terminach, o których mowa w Statucie Gminy.</w:t>
      </w:r>
    </w:p>
    <w:p w14:paraId="46E50F86" w14:textId="525B6780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ustala kalendarz wyborczy, siedzibę Sołeckiej Komisji Wyborczej oraz zasady losowania w przypadku uzyskania przez kandydatów równej liczby głosów,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§28 ust. 3 oraz w § 29 ust. 3.</w:t>
      </w:r>
    </w:p>
    <w:p w14:paraId="5C916C29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ustala wynagrodzenie członków Sołeckiej Komisji Wyborczej.</w:t>
      </w:r>
    </w:p>
    <w:p w14:paraId="51EF41A0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powołuje Sołecką Komisję Wyborczą do przeprowadzenia wyborów na obszarze Sołectwa w składzie pięciu członków, w tym przewodniczącego i jego zastępcę. Członek komisji wyborczej nie może być kandydatem na Sołtysa i członka Rady Sołeckiej, a także nie może być rodzicem, dzieckiem i współmałżonkiem kandydata.</w:t>
      </w:r>
    </w:p>
    <w:p w14:paraId="62B58412" w14:textId="24E64893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wyborczy zawiera:</w:t>
      </w:r>
    </w:p>
    <w:p w14:paraId="6898846C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wyborczych,</w:t>
      </w:r>
    </w:p>
    <w:p w14:paraId="3E1D13ED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do składu komisji wyborczej,</w:t>
      </w:r>
    </w:p>
    <w:p w14:paraId="7C924C20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powołania Sołeckiej Komisji Wyborczej i miejsce jej urzędowania,</w:t>
      </w:r>
    </w:p>
    <w:p w14:paraId="137F7072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 Sołtysa i członków Rady Sołeckiej,</w:t>
      </w:r>
    </w:p>
    <w:p w14:paraId="1B0992F8" w14:textId="22DD9A51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zarejestrowanych kandydatach na Sołtysa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 członków Rady Sołeckiej,</w:t>
      </w:r>
    </w:p>
    <w:p w14:paraId="5957E77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sporządzenia spisu wyborców w Urzędzie,</w:t>
      </w:r>
    </w:p>
    <w:p w14:paraId="1C58BDD8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przekazania spisu wyborców i kart do głosowania Sołeckiej Komisji Wyborczej,</w:t>
      </w:r>
    </w:p>
    <w:p w14:paraId="1377BE9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głosowania, zgodnie z uchwałą Rady Miejskiej, o której mowa w pkt 3.</w:t>
      </w:r>
    </w:p>
    <w:p w14:paraId="73D8813F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34386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50A24C69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Sołtysa i członków Rady Sołeckiej zgłasza się do Sołeckiej Komisji Wyborczej w terminie ustalonym w kalendarzu wyborczym.</w:t>
      </w:r>
    </w:p>
    <w:p w14:paraId="7D5A4516" w14:textId="70F461BE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Sołtysa i członków Rady Sołeckiej może zgłosić każdy mieszkaniec Sołectwa uprawniony do głosowania, dołączając pisemne oświadczenie kandydata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wyrażeniu zgody na kandydowanie. Kandydaturę można zgłosić również osobiście.</w:t>
      </w:r>
    </w:p>
    <w:p w14:paraId="0B19613F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kandydata na Sołtysa i członka Rady Sołeckiej należy podać imię, nazwisko i adres zamieszkania zgłaszającego oraz imię, nazwisko i adres zamieszkania kandydata, a także wskazać, czy jest to kandydat na Sołtysa czy członka Rady Sołeckiej.</w:t>
      </w:r>
    </w:p>
    <w:p w14:paraId="67B451E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zgłaszania kandydatów Sołecka Komisja Wyborcza sporządza listy kandydatów w kolejności alfabetycznej osobno na Sołtysa i na członków Rady Sołeckiej oraz podaje je do publicznej wiadomości poprzez rozplakatowanie na tablicach ogłoszeń w Sołectwie w terminie wskazanym w kalendarzu wyborczym.</w:t>
      </w:r>
    </w:p>
    <w:p w14:paraId="0BB7D91A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został zarejestrowany tylko jeden kandydat, głosowania nie przeprowadza się, a za wybranego na Sołtysa uznaje się zarejestrowanego kandydata. Sołecka Komisja Wyborcza sporządza protokół z obsadzenia mandatu Sołtysa bez głosowania.</w:t>
      </w:r>
    </w:p>
    <w:p w14:paraId="2710726B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braku zgłoszeń kandydatów na Sołtysa Rada Miejska zarządza nowy termin wyborów w terminie do 6 miesięcy.</w:t>
      </w:r>
    </w:p>
    <w:p w14:paraId="3D0240A6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wyborach na członków Rady Sołeckiej zarejestrowana liczba kandydatów jest równa lub mniejsza od liczby członków Rady Sołeckiej określonej uchwale, o której mowa w § 15 ust. 1, głosowania nie przeprowadza się, a za wybranych na członków Rady Sołeckiej uznaje się zarejestrowanych kandydatów. Sołecka Komisja Wyborcza sporządza protokół z obsadzenia mandatów członków Rady Sołeckiej bez głosowania.</w:t>
      </w:r>
    </w:p>
    <w:p w14:paraId="1A76E89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członków Rady Sołeckiej Rada Miejska zarządza nowy termin wyborów w terminie do 6 miesięcy.</w:t>
      </w:r>
    </w:p>
    <w:p w14:paraId="5EC68D60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7A83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14:paraId="32AAB6E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Głosowane odbywa się w lokalu wyborczym w godzinach od 8:00 do 16:00.</w:t>
      </w:r>
    </w:p>
    <w:p w14:paraId="5A368D9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Sołecka Komisja Wyborcza. Przed rozpoczęciem głosowania komisja sprawdza, czy urna do głosowania jest pusta oraz czy w lokalu znajduje się niezbędna ilość kart do głosowania.</w:t>
      </w:r>
    </w:p>
    <w:p w14:paraId="79E1A427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być opieczętowanie pieczęcią Urzędu.</w:t>
      </w:r>
    </w:p>
    <w:p w14:paraId="60635A03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muszą zawierać nazwiska wszystkich kandydatów. Kandydatów umieszcza się na karcie do głosowania w porządku alfabetycznym.</w:t>
      </w:r>
    </w:p>
    <w:p w14:paraId="5E810A04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Od chwili rozpoczęcia głosowania do jego zakończenia w lokalu wyborczym musi znajdować się przewodniczący Sołeckiej Komisji Wyborczej lub jego zastępca oraz co najmniej dwóch członków komisji.</w:t>
      </w:r>
    </w:p>
    <w:p w14:paraId="176A2EF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wydaje się wyborcom umieszczonym w spisie wyborców. Komisja ma obowiązek żądać od wyborcy okazania dokumentu stwierdzającego tożsamość. Odmowa okazania dokumentu skutkuje brakiem możliwości wzięcia udziału w głosowaniu.</w:t>
      </w:r>
    </w:p>
    <w:p w14:paraId="5F99A38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mogą przebywać mężowie zaufania zgłoszeni przez kandydatów. Każdy z kandydatów na Sołtysa i członka Rady Sołeckiej może ustanowić jednego męża zaufania. Ustanowienie męża zaufania następuje w formie zaświadczenia podpisanego przez kandydata. Mąż zaufania przedkłada zaświadczenie przewodniczącemu Sołeckiej Komisji Wyborczej.</w:t>
      </w:r>
    </w:p>
    <w:p w14:paraId="24248443" w14:textId="317AF3D0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Sołecka Komisja Wyborcza przystępuje do liczenia głosów. Z liczenia głosów sporządza się protokół w dwóch egzemplarzach. Protokół sporządza się osobno z wyborów Sołtysa i członków Rady Sołeckiej. Protokół zawiera:</w:t>
      </w:r>
    </w:p>
    <w:p w14:paraId="27F2B39E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datę, czas rozpoczęcia i zakończenia głosowania,</w:t>
      </w:r>
    </w:p>
    <w:p w14:paraId="24E16D7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kandydatów,</w:t>
      </w:r>
    </w:p>
    <w:p w14:paraId="77326458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sołectwa uprawnionych do głosowania,</w:t>
      </w:r>
    </w:p>
    <w:p w14:paraId="6340818C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biorących udział w głosowaniu,</w:t>
      </w:r>
    </w:p>
    <w:p w14:paraId="3CB6C22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4A44553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</w:t>
      </w:r>
    </w:p>
    <w:p w14:paraId="3A87395D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ważnych,</w:t>
      </w:r>
    </w:p>
    <w:p w14:paraId="70B078B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nieważnych,</w:t>
      </w:r>
    </w:p>
    <w:p w14:paraId="3D137C0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kandydatów,</w:t>
      </w:r>
    </w:p>
    <w:p w14:paraId="2F896B36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stwierdzenie o uzyskaniu bądź nie uzyskaniu wymaganej liczby głosów przez kandydatów,</w:t>
      </w:r>
    </w:p>
    <w:p w14:paraId="45E2D49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 mające znaczenie dla przeprowadzonych wyborów,</w:t>
      </w:r>
    </w:p>
    <w:p w14:paraId="2A020311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komisji.</w:t>
      </w:r>
    </w:p>
    <w:p w14:paraId="2A3C59BA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sporządzeniu protokołu Sołecka Komisja Wyborcza przekazuje jeden egzemplarz Burmistrzowi, a drugi podaje do publicznej wiadomości w sposób zwyczajowo przyjęty na terenie Sołectwa.</w:t>
      </w:r>
    </w:p>
    <w:p w14:paraId="684AF109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D684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14:paraId="13EB3D2E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Sołtysa odbywa się poprzez postawienie znaku „X” w kratce z lewej strony obok nazwiska kandydata. Postawienie znaku „X” w więcej niż jednej kratce lub niepostawienie znaku „X” w żadnej kratce powoduje nieważność głosu.</w:t>
      </w:r>
    </w:p>
    <w:p w14:paraId="4296BC2B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Sołtysem zostaje kandydat, który uzyskał największą liczbę ważnie oddanych głosów.</w:t>
      </w:r>
    </w:p>
    <w:p w14:paraId="2BBD88C7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największą, równą liczbę ważnie oddanych głosów o wyborze Sołtysa rozstrzyga losowanie przeprowadzone publicznie przez Sołecką Komisję Wyborczą. Zasady przeprowadzenia losowania określa Burmistrz.</w:t>
      </w:r>
    </w:p>
    <w:p w14:paraId="2134F4E4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3F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14:paraId="2709F92A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członków Rady Sołeckiej odbywa się poprzez postawienie znaku „X” w kratce z lewej strony obok nazwisk najwyżej tylu kandydatów, ilu członków liczy Rada Sołecka. Wyborca może głosować na mniejszą liczbę kandydatów. Postawienie znaku „X” w kratce z lewej strony obok nazwisk więcej kandydatów, ilu członków liczy Rada Sołecka lub niepostawienie znaku „X” w żadnej kratce powoduje nieważność głosu.</w:t>
      </w:r>
    </w:p>
    <w:p w14:paraId="44A88BB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członkami Rady Sołeckiej zostają kandydaci, którzy uzyskali największą liczbę ważnie oddanych głosów.</w:t>
      </w:r>
    </w:p>
    <w:p w14:paraId="11049B9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równą liczbę ważnie oddanych głosów, i uniemożliwia to wyłonienie składu Rady Sołeckiej, o wyborze rozstrzyga losowanie przeprowadzone publicznie przez komisję wyborczą. Zasady przeprowadzenia losowania określa Burmistrz.</w:t>
      </w:r>
    </w:p>
    <w:p w14:paraId="78D1947E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A9F29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14:paraId="32F8A543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dnia wyborów każdy mieszkaniec sołectwa może wnieść protest przeciw ważności wyborów, jeżeli zaistniało naruszenie przepisów statutu, a naruszenie to mogło wywrzeć istotny wpływ na wynik wyborów.</w:t>
      </w:r>
    </w:p>
    <w:p w14:paraId="07E8CC1E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226513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wnosi się na piśmie do Rady Miejskiej, która po zbadaniu zarzutów rozstrzyga o jego zasadności</w:t>
      </w:r>
      <w:bookmarkEnd w:id="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B470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uznania zasadności protestu Rada Miejska unieważnia wybory w całości lub w części i zarządza przeprowadzenie ponownych wyborów, w takim zakresie jakim uznała nieważność poprzednich wyborów.</w:t>
      </w:r>
    </w:p>
    <w:p w14:paraId="4510D73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wybory może przeprowadzić ta sama komisja wyborcza, o ile zarzuty nie odnoszą się do jej pracy.</w:t>
      </w:r>
    </w:p>
    <w:p w14:paraId="321D6C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A0F9B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31</w:t>
      </w:r>
    </w:p>
    <w:p w14:paraId="076578EA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wyborów Sołtysa i Rady Sołeckiej stwierdza Rada Miejska w drodze uchwały.</w:t>
      </w:r>
    </w:p>
    <w:p w14:paraId="5ADC670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ważności może nastąpić najwcześniej po upływie terminu na wniesienie protestów lub po ich rozstrzygnięciu.</w:t>
      </w:r>
    </w:p>
    <w:p w14:paraId="546A207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Zebranie Wiejskie po stwierdzeniu ważności wyborów zwołuje Burmistrz.</w:t>
      </w:r>
    </w:p>
    <w:p w14:paraId="066D08D2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8169D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14:paraId="0B8852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odbiera uroczyste ślubowanie od nowo wybranego Sołtysa na pierwszym Zebraniu Wiejskim, następującej treści: „Ślubuję uroczyście uczciwie pracować dla dobra i pomyślności naszego Sołectwa i Gminy. Rzetelnie reprezentować swoich mieszkańców, troszczyć się o ich sprawy oraz nie szczędzić sił dla wykonywania powierzonych mi zadań”. Ślubowanie może być uzupełnione przez dodanie słów: „Tak mi dopomóż Bóg”.</w:t>
      </w:r>
    </w:p>
    <w:p w14:paraId="07E37D9D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6A622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33</w:t>
      </w:r>
    </w:p>
    <w:p w14:paraId="403045BC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 a także Rada Sołecka mogą być odwołani przed upływem kadencji w drodze referendum na pisemny wniosek co najmniej 1/10 mieszkańców sołectwa, którzy w dniu podpisywania wniosku ukończyli 18 lat. Wniosek o przeprowadzenie referendum składa się do Burmistrza.</w:t>
      </w:r>
    </w:p>
    <w:p w14:paraId="16F01FE8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polega na udzieleniu na karcie do głosowania pozytywnej lub negatywnej odpowiedzi na postawione pytanie dotyczące odwołania Sołtysa lub Rady Sołeckiej</w:t>
      </w:r>
    </w:p>
    <w:p w14:paraId="1504BC42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 Burmistrz ustala termin referendum, powołuje komisję referendalną oraz ustala kalendarz wyborczy. Referendum przeprowadza się w dzień wolny od pracy w terminie do 3 miesięcy od dnia złożenia wniosku.</w:t>
      </w:r>
    </w:p>
    <w:p w14:paraId="71B6F38F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7226291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Sołtysa lub członków Rady Sołeckiej nie znajduje zastosowania § 24 ust. 4 niniejszego statutu.</w:t>
      </w:r>
      <w:bookmarkEnd w:id="7"/>
    </w:p>
    <w:p w14:paraId="12AAAF03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referendum jest rozstrzygający w przypadku gdy wzięło w nim udział co najmniej 3/5 liczby biorących udział w wyborze.</w:t>
      </w:r>
    </w:p>
    <w:p w14:paraId="3908B585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28885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34</w:t>
      </w:r>
    </w:p>
    <w:p w14:paraId="1402F6A1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 uzupełniających przepisy dotyczące wybor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Sołtysa stosuje się odpowiednio.</w:t>
      </w:r>
    </w:p>
    <w:p w14:paraId="50BC387B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uzupełnienia skład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Sołeckiej, uzupełnienie jej składu następuje poprzez włączenie do składu Rady Sołeckiej tego kandydata, który w wyborach uzyskał kolejno najwyższą liczbę głosów. O włączeniu w skład Rady Sołeckiej zawiadamia Burmistrz. W przypadku braku takiego kandydata o konieczności przeprowadzenia wyborów uzupełniających decyduje Burmistrz biorąc pod uwagę ciągłość funkcjonowania Rady Sołeckiej, opinię Sołtysa oraz koszt przeprowadzenia wyborów.</w:t>
      </w:r>
    </w:p>
    <w:p w14:paraId="5FCFB726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dokonuje się na czas do końca kadencji.</w:t>
      </w:r>
    </w:p>
    <w:bookmarkEnd w:id="5"/>
    <w:p w14:paraId="3EB21F4C" w14:textId="77777777" w:rsidR="004A2B2E" w:rsidRPr="00881855" w:rsidRDefault="004A2B2E" w:rsidP="004A2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76F1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</w:t>
      </w:r>
    </w:p>
    <w:p w14:paraId="651CAB73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lastRenderedPageBreak/>
        <w:t>Zakres i formy kontroli oraz nadzoru organów Gminy nad działalnością organów jednostki pomocniczej</w:t>
      </w:r>
    </w:p>
    <w:p w14:paraId="17EA578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CE6CF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14:paraId="199F43FB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kontroli organów Sołectwa:</w:t>
      </w:r>
    </w:p>
    <w:p w14:paraId="0DFFB12E" w14:textId="3A42BE0C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sprawowana jest na podstawie kryteriów zgodności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prawem, celowości, rzetelności i gospodarności.</w:t>
      </w:r>
    </w:p>
    <w:p w14:paraId="253CDFA5" w14:textId="77777777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ma na celu ustalenie stanu faktycznego w zakresie działalności organów poddanych kontroli, rzetelne jego udokumentowanie i dokonanie oceny kontrolowanej działalności.  </w:t>
      </w:r>
    </w:p>
    <w:p w14:paraId="2B5C7DA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70E2B" w14:textId="5DFD0A62" w:rsidR="00C075E5" w:rsidRDefault="00E95EFE" w:rsidP="00C075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14:paraId="55EC0688" w14:textId="5C8C22FC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kontroli:</w:t>
      </w:r>
    </w:p>
    <w:p w14:paraId="5AC37994" w14:textId="058CFD86" w:rsidR="00E147EE" w:rsidRPr="00881855" w:rsidRDefault="00E95EFE" w:rsidP="00AA7BA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</w:t>
      </w:r>
    </w:p>
    <w:p w14:paraId="06ECDE82" w14:textId="4D00B307" w:rsidR="00E147EE" w:rsidRPr="00C075E5" w:rsidRDefault="00A63745" w:rsidP="001F14F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4820CE09" w14:textId="77777777" w:rsidR="00E147E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14:paraId="2D8CFA93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kontroli:</w:t>
      </w:r>
    </w:p>
    <w:p w14:paraId="1475A1F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działalność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(wizytacja).</w:t>
      </w:r>
    </w:p>
    <w:p w14:paraId="7FD22111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tok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(lustracja).</w:t>
      </w:r>
    </w:p>
    <w:p w14:paraId="3B4B81D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Wizytacja działalności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FCD1F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Lustracja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CFFD2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organów kontrolujących nie wyłączają przepisów o ochronie informacji niejawnych.</w:t>
      </w:r>
    </w:p>
    <w:p w14:paraId="585EE1CC" w14:textId="77777777" w:rsidR="00E95EFE" w:rsidRPr="00881855" w:rsidRDefault="00E95EF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2607" w14:textId="77777777" w:rsidR="00E95EF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14:paraId="3904A8F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organów kontrolujących:</w:t>
      </w:r>
    </w:p>
    <w:p w14:paraId="02D3F8EF" w14:textId="77777777" w:rsidR="00E147EE" w:rsidRPr="00881855" w:rsidRDefault="00E147EE" w:rsidP="00AA7BA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organów w związku z wykonywaniem zadań z zakresu kontroli działalności organów sołectwa, mają prawo do:</w:t>
      </w:r>
    </w:p>
    <w:p w14:paraId="6FA7B2B2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wsz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związanych z działalnością organów sołectwa;</w:t>
      </w:r>
    </w:p>
    <w:p w14:paraId="0F7F37A0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oględzin składników mienia będących w </w:t>
      </w:r>
      <w:r w:rsidR="00E2702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sołectwa;</w:t>
      </w:r>
    </w:p>
    <w:p w14:paraId="1E85AA67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przebiegu określonych czynności;</w:t>
      </w:r>
    </w:p>
    <w:p w14:paraId="08E6EA84" w14:textId="77777777" w:rsidR="00282832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udzielania ustnych i pisemnych wyjaśnień;</w:t>
      </w:r>
    </w:p>
    <w:p w14:paraId="1DBF8D2B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specjalistów zatrudnionych w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gminnych jednostkach organizacyjnych.</w:t>
      </w:r>
    </w:p>
    <w:p w14:paraId="58975B79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C3C6" w14:textId="77777777" w:rsidR="00C075E5" w:rsidRDefault="00C075E5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D1B48" w14:textId="2DAA41CC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14:paraId="432C6954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przeprowadzonej kontroli:</w:t>
      </w:r>
    </w:p>
    <w:p w14:paraId="19D1A2FF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uzyskane w wyniku przeprowadzonej kontroli organy kontrolujące przedstawiają w protokole kontroli.</w:t>
      </w:r>
    </w:p>
    <w:p w14:paraId="1A66BE32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kontroli zawiera opis stanu faktycznego stwierdzonego w toku kontroli działalności organu sołectwa, w tym ustalonych nieprawidłowości, z uwzględnieniem przyczyn powstania, zakresu i skutków tych nieprawidłowości oraz osób za nie odpowiedzialnych.</w:t>
      </w:r>
    </w:p>
    <w:p w14:paraId="729B486C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4348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1EBFF84D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działalności organów Sołectwa:</w:t>
      </w:r>
    </w:p>
    <w:p w14:paraId="45A55EF7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protokole kontroli służą do sporządzenia oceny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organów sołectwa.</w:t>
      </w:r>
    </w:p>
    <w:p w14:paraId="7438FE06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obejmuje sformułowanie wniosków, co do sposobu usunięcia stwierdzonych nieprawidłowości oraz wykorzysta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nia osiągnięć organów sołectwa.</w:t>
      </w:r>
    </w:p>
    <w:p w14:paraId="49761348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przedstawiana jest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w terminie określonym przez 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adę.</w:t>
      </w:r>
    </w:p>
    <w:p w14:paraId="51CE889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B2E72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VII</w:t>
      </w:r>
    </w:p>
    <w:p w14:paraId="7411B596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końcowe</w:t>
      </w:r>
    </w:p>
    <w:p w14:paraId="6670242A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85604" w14:textId="77777777" w:rsidR="00E147EE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6178D3D5" w14:textId="4B5B1BF9" w:rsidR="00282832" w:rsidRPr="00881855" w:rsidRDefault="00282832" w:rsidP="00A00C6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3804C" w14:textId="2A5D9368" w:rsidR="00E147EE" w:rsidRPr="002C6476" w:rsidRDefault="00282832" w:rsidP="002C6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Statutu następuje w drodze uchwały przez Radę Miejską po spełnieniu warunków,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Ustawie.</w:t>
      </w:r>
    </w:p>
    <w:p w14:paraId="4B3DCF5B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7EE" w:rsidRPr="00881855" w:rsidSect="00A014E3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79A4" w14:textId="77777777" w:rsidR="00D24617" w:rsidRDefault="00D24617" w:rsidP="003F78E8">
      <w:pPr>
        <w:spacing w:after="0" w:line="240" w:lineRule="auto"/>
      </w:pPr>
      <w:r>
        <w:separator/>
      </w:r>
    </w:p>
  </w:endnote>
  <w:endnote w:type="continuationSeparator" w:id="0">
    <w:p w14:paraId="01E5548D" w14:textId="77777777" w:rsidR="00D24617" w:rsidRDefault="00D24617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C74B" w14:textId="77777777" w:rsidR="00D24617" w:rsidRDefault="00D24617" w:rsidP="003F78E8">
      <w:pPr>
        <w:spacing w:after="0" w:line="240" w:lineRule="auto"/>
      </w:pPr>
      <w:r>
        <w:separator/>
      </w:r>
    </w:p>
  </w:footnote>
  <w:footnote w:type="continuationSeparator" w:id="0">
    <w:p w14:paraId="401C49C5" w14:textId="77777777" w:rsidR="00D24617" w:rsidRDefault="00D24617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71"/>
    <w:multiLevelType w:val="hybridMultilevel"/>
    <w:tmpl w:val="3D40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C8A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46A"/>
    <w:multiLevelType w:val="hybridMultilevel"/>
    <w:tmpl w:val="068EE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0F6"/>
    <w:multiLevelType w:val="hybridMultilevel"/>
    <w:tmpl w:val="7AC4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5F0"/>
    <w:multiLevelType w:val="hybridMultilevel"/>
    <w:tmpl w:val="7768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B6A"/>
    <w:multiLevelType w:val="hybridMultilevel"/>
    <w:tmpl w:val="66C873B0"/>
    <w:lvl w:ilvl="0" w:tplc="7C52D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AD3"/>
    <w:multiLevelType w:val="hybridMultilevel"/>
    <w:tmpl w:val="71265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B74"/>
    <w:multiLevelType w:val="hybridMultilevel"/>
    <w:tmpl w:val="1F1CBFA6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5808"/>
    <w:multiLevelType w:val="hybridMultilevel"/>
    <w:tmpl w:val="EACE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2ED"/>
    <w:multiLevelType w:val="hybridMultilevel"/>
    <w:tmpl w:val="B89A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23C9"/>
    <w:multiLevelType w:val="hybridMultilevel"/>
    <w:tmpl w:val="D3E0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48D"/>
    <w:multiLevelType w:val="hybridMultilevel"/>
    <w:tmpl w:val="D280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6E1C"/>
    <w:multiLevelType w:val="hybridMultilevel"/>
    <w:tmpl w:val="640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5D5"/>
    <w:multiLevelType w:val="hybridMultilevel"/>
    <w:tmpl w:val="84786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5C0C"/>
    <w:multiLevelType w:val="hybridMultilevel"/>
    <w:tmpl w:val="F33E51A6"/>
    <w:lvl w:ilvl="0" w:tplc="BBD20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462D8"/>
    <w:multiLevelType w:val="hybridMultilevel"/>
    <w:tmpl w:val="A184BE3C"/>
    <w:lvl w:ilvl="0" w:tplc="B0CA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ECC"/>
    <w:multiLevelType w:val="hybridMultilevel"/>
    <w:tmpl w:val="B45E13AA"/>
    <w:lvl w:ilvl="0" w:tplc="F6105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0D97"/>
    <w:multiLevelType w:val="hybridMultilevel"/>
    <w:tmpl w:val="005A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521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749AC"/>
    <w:multiLevelType w:val="hybridMultilevel"/>
    <w:tmpl w:val="6682F0D8"/>
    <w:lvl w:ilvl="0" w:tplc="B336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026990"/>
    <w:multiLevelType w:val="hybridMultilevel"/>
    <w:tmpl w:val="981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C7C"/>
    <w:multiLevelType w:val="hybridMultilevel"/>
    <w:tmpl w:val="079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2F7F"/>
    <w:multiLevelType w:val="hybridMultilevel"/>
    <w:tmpl w:val="CF2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63F0"/>
    <w:multiLevelType w:val="hybridMultilevel"/>
    <w:tmpl w:val="2A66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C2203"/>
    <w:multiLevelType w:val="hybridMultilevel"/>
    <w:tmpl w:val="7A822F84"/>
    <w:lvl w:ilvl="0" w:tplc="469C5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53925"/>
    <w:multiLevelType w:val="hybridMultilevel"/>
    <w:tmpl w:val="F37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754EE"/>
    <w:multiLevelType w:val="hybridMultilevel"/>
    <w:tmpl w:val="D7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923F1"/>
    <w:multiLevelType w:val="hybridMultilevel"/>
    <w:tmpl w:val="043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AC9"/>
    <w:multiLevelType w:val="hybridMultilevel"/>
    <w:tmpl w:val="7D46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3102E"/>
    <w:multiLevelType w:val="hybridMultilevel"/>
    <w:tmpl w:val="E98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9686F"/>
    <w:multiLevelType w:val="hybridMultilevel"/>
    <w:tmpl w:val="8DD48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3610B"/>
    <w:multiLevelType w:val="hybridMultilevel"/>
    <w:tmpl w:val="52D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5D59"/>
    <w:multiLevelType w:val="hybridMultilevel"/>
    <w:tmpl w:val="F4203B6A"/>
    <w:lvl w:ilvl="0" w:tplc="DFF0B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1580B"/>
    <w:multiLevelType w:val="hybridMultilevel"/>
    <w:tmpl w:val="F2C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948"/>
    <w:multiLevelType w:val="hybridMultilevel"/>
    <w:tmpl w:val="90EA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7544E"/>
    <w:multiLevelType w:val="hybridMultilevel"/>
    <w:tmpl w:val="34D2D8B0"/>
    <w:lvl w:ilvl="0" w:tplc="94B4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440FD"/>
    <w:multiLevelType w:val="hybridMultilevel"/>
    <w:tmpl w:val="E3E2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329AC"/>
    <w:multiLevelType w:val="hybridMultilevel"/>
    <w:tmpl w:val="F002113E"/>
    <w:lvl w:ilvl="0" w:tplc="C706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EC0E84"/>
    <w:multiLevelType w:val="hybridMultilevel"/>
    <w:tmpl w:val="BCBC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A9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5FE"/>
    <w:multiLevelType w:val="hybridMultilevel"/>
    <w:tmpl w:val="B526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61A56"/>
    <w:multiLevelType w:val="hybridMultilevel"/>
    <w:tmpl w:val="28A80CCE"/>
    <w:lvl w:ilvl="0" w:tplc="2236D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E62D4"/>
    <w:multiLevelType w:val="hybridMultilevel"/>
    <w:tmpl w:val="592425E8"/>
    <w:lvl w:ilvl="0" w:tplc="DC0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48D6"/>
    <w:multiLevelType w:val="hybridMultilevel"/>
    <w:tmpl w:val="D6CE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2695E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05C54"/>
    <w:multiLevelType w:val="hybridMultilevel"/>
    <w:tmpl w:val="9E1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309E"/>
    <w:multiLevelType w:val="hybridMultilevel"/>
    <w:tmpl w:val="BC6E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A689B"/>
    <w:multiLevelType w:val="hybridMultilevel"/>
    <w:tmpl w:val="7CFC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713A1"/>
    <w:multiLevelType w:val="hybridMultilevel"/>
    <w:tmpl w:val="5314A238"/>
    <w:lvl w:ilvl="0" w:tplc="2984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DE6EF3"/>
    <w:multiLevelType w:val="hybridMultilevel"/>
    <w:tmpl w:val="610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976C2"/>
    <w:multiLevelType w:val="hybridMultilevel"/>
    <w:tmpl w:val="8F1E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3489B"/>
    <w:multiLevelType w:val="hybridMultilevel"/>
    <w:tmpl w:val="5E62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51FC7"/>
    <w:multiLevelType w:val="hybridMultilevel"/>
    <w:tmpl w:val="12E42CFA"/>
    <w:lvl w:ilvl="0" w:tplc="1430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002E"/>
    <w:multiLevelType w:val="hybridMultilevel"/>
    <w:tmpl w:val="23F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90575"/>
    <w:multiLevelType w:val="hybridMultilevel"/>
    <w:tmpl w:val="F062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77A27"/>
    <w:multiLevelType w:val="hybridMultilevel"/>
    <w:tmpl w:val="EF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336F0"/>
    <w:multiLevelType w:val="hybridMultilevel"/>
    <w:tmpl w:val="8318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5277">
    <w:abstractNumId w:val="12"/>
  </w:num>
  <w:num w:numId="2" w16cid:durableId="1652368381">
    <w:abstractNumId w:val="2"/>
  </w:num>
  <w:num w:numId="3" w16cid:durableId="2144418103">
    <w:abstractNumId w:val="44"/>
  </w:num>
  <w:num w:numId="4" w16cid:durableId="1828477840">
    <w:abstractNumId w:val="4"/>
  </w:num>
  <w:num w:numId="5" w16cid:durableId="2136676062">
    <w:abstractNumId w:val="9"/>
  </w:num>
  <w:num w:numId="6" w16cid:durableId="191379406">
    <w:abstractNumId w:val="27"/>
  </w:num>
  <w:num w:numId="7" w16cid:durableId="1179810082">
    <w:abstractNumId w:val="24"/>
  </w:num>
  <w:num w:numId="8" w16cid:durableId="409619838">
    <w:abstractNumId w:val="32"/>
  </w:num>
  <w:num w:numId="9" w16cid:durableId="839123535">
    <w:abstractNumId w:val="28"/>
  </w:num>
  <w:num w:numId="10" w16cid:durableId="235552624">
    <w:abstractNumId w:val="5"/>
  </w:num>
  <w:num w:numId="11" w16cid:durableId="2088723945">
    <w:abstractNumId w:val="37"/>
  </w:num>
  <w:num w:numId="12" w16cid:durableId="246962887">
    <w:abstractNumId w:val="55"/>
  </w:num>
  <w:num w:numId="13" w16cid:durableId="628556331">
    <w:abstractNumId w:val="39"/>
  </w:num>
  <w:num w:numId="14" w16cid:durableId="1627587619">
    <w:abstractNumId w:val="13"/>
  </w:num>
  <w:num w:numId="15" w16cid:durableId="1065303451">
    <w:abstractNumId w:val="7"/>
  </w:num>
  <w:num w:numId="16" w16cid:durableId="750350581">
    <w:abstractNumId w:val="10"/>
  </w:num>
  <w:num w:numId="17" w16cid:durableId="164710222">
    <w:abstractNumId w:val="34"/>
  </w:num>
  <w:num w:numId="18" w16cid:durableId="2046981502">
    <w:abstractNumId w:val="43"/>
  </w:num>
  <w:num w:numId="19" w16cid:durableId="1937907932">
    <w:abstractNumId w:val="51"/>
  </w:num>
  <w:num w:numId="20" w16cid:durableId="496655087">
    <w:abstractNumId w:val="40"/>
  </w:num>
  <w:num w:numId="21" w16cid:durableId="731848092">
    <w:abstractNumId w:val="50"/>
  </w:num>
  <w:num w:numId="22" w16cid:durableId="1662351822">
    <w:abstractNumId w:val="14"/>
  </w:num>
  <w:num w:numId="23" w16cid:durableId="821118510">
    <w:abstractNumId w:val="25"/>
  </w:num>
  <w:num w:numId="24" w16cid:durableId="498808564">
    <w:abstractNumId w:val="46"/>
  </w:num>
  <w:num w:numId="25" w16cid:durableId="387269381">
    <w:abstractNumId w:val="30"/>
  </w:num>
  <w:num w:numId="26" w16cid:durableId="1968659875">
    <w:abstractNumId w:val="47"/>
  </w:num>
  <w:num w:numId="27" w16cid:durableId="1865745395">
    <w:abstractNumId w:val="45"/>
  </w:num>
  <w:num w:numId="28" w16cid:durableId="2106801873">
    <w:abstractNumId w:val="3"/>
  </w:num>
  <w:num w:numId="29" w16cid:durableId="1306013098">
    <w:abstractNumId w:val="49"/>
  </w:num>
  <w:num w:numId="30" w16cid:durableId="1470324193">
    <w:abstractNumId w:val="22"/>
  </w:num>
  <w:num w:numId="31" w16cid:durableId="367414425">
    <w:abstractNumId w:val="56"/>
  </w:num>
  <w:num w:numId="32" w16cid:durableId="109326248">
    <w:abstractNumId w:val="29"/>
  </w:num>
  <w:num w:numId="33" w16cid:durableId="1639648622">
    <w:abstractNumId w:val="1"/>
  </w:num>
  <w:num w:numId="34" w16cid:durableId="2076472214">
    <w:abstractNumId w:val="53"/>
  </w:num>
  <w:num w:numId="35" w16cid:durableId="1072317731">
    <w:abstractNumId w:val="35"/>
  </w:num>
  <w:num w:numId="36" w16cid:durableId="1151944614">
    <w:abstractNumId w:val="6"/>
  </w:num>
  <w:num w:numId="37" w16cid:durableId="293144268">
    <w:abstractNumId w:val="21"/>
  </w:num>
  <w:num w:numId="38" w16cid:durableId="1777483584">
    <w:abstractNumId w:val="19"/>
  </w:num>
  <w:num w:numId="39" w16cid:durableId="594556446">
    <w:abstractNumId w:val="8"/>
  </w:num>
  <w:num w:numId="40" w16cid:durableId="1840846404">
    <w:abstractNumId w:val="17"/>
  </w:num>
  <w:num w:numId="41" w16cid:durableId="1740130972">
    <w:abstractNumId w:val="33"/>
  </w:num>
  <w:num w:numId="42" w16cid:durableId="575944826">
    <w:abstractNumId w:val="52"/>
  </w:num>
  <w:num w:numId="43" w16cid:durableId="1035617577">
    <w:abstractNumId w:val="0"/>
  </w:num>
  <w:num w:numId="44" w16cid:durableId="931857103">
    <w:abstractNumId w:val="38"/>
  </w:num>
  <w:num w:numId="45" w16cid:durableId="1679426573">
    <w:abstractNumId w:val="36"/>
  </w:num>
  <w:num w:numId="46" w16cid:durableId="422726022">
    <w:abstractNumId w:val="48"/>
  </w:num>
  <w:num w:numId="47" w16cid:durableId="344673142">
    <w:abstractNumId w:val="23"/>
  </w:num>
  <w:num w:numId="48" w16cid:durableId="125047414">
    <w:abstractNumId w:val="54"/>
  </w:num>
  <w:num w:numId="49" w16cid:durableId="1481733704">
    <w:abstractNumId w:val="26"/>
  </w:num>
  <w:num w:numId="50" w16cid:durableId="1436167357">
    <w:abstractNumId w:val="18"/>
  </w:num>
  <w:num w:numId="51" w16cid:durableId="518668364">
    <w:abstractNumId w:val="15"/>
  </w:num>
  <w:num w:numId="52" w16cid:durableId="1309820418">
    <w:abstractNumId w:val="31"/>
  </w:num>
  <w:num w:numId="53" w16cid:durableId="1811439749">
    <w:abstractNumId w:val="41"/>
  </w:num>
  <w:num w:numId="54" w16cid:durableId="1929388090">
    <w:abstractNumId w:val="11"/>
  </w:num>
  <w:num w:numId="55" w16cid:durableId="81804303">
    <w:abstractNumId w:val="20"/>
  </w:num>
  <w:num w:numId="56" w16cid:durableId="856693949">
    <w:abstractNumId w:val="42"/>
  </w:num>
  <w:num w:numId="57" w16cid:durableId="1956059283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4"/>
    <w:rsid w:val="0001004C"/>
    <w:rsid w:val="00020C8E"/>
    <w:rsid w:val="0003006D"/>
    <w:rsid w:val="000320D3"/>
    <w:rsid w:val="00045870"/>
    <w:rsid w:val="00064C18"/>
    <w:rsid w:val="000704FE"/>
    <w:rsid w:val="0007625D"/>
    <w:rsid w:val="000850AA"/>
    <w:rsid w:val="000960A1"/>
    <w:rsid w:val="000A2C12"/>
    <w:rsid w:val="000A761F"/>
    <w:rsid w:val="000B4391"/>
    <w:rsid w:val="000D7751"/>
    <w:rsid w:val="000E0DE2"/>
    <w:rsid w:val="000E254B"/>
    <w:rsid w:val="000F14FF"/>
    <w:rsid w:val="00100BEC"/>
    <w:rsid w:val="00102A64"/>
    <w:rsid w:val="00103639"/>
    <w:rsid w:val="001130B7"/>
    <w:rsid w:val="001171EA"/>
    <w:rsid w:val="001276CE"/>
    <w:rsid w:val="00146CCF"/>
    <w:rsid w:val="00164CEC"/>
    <w:rsid w:val="0017759D"/>
    <w:rsid w:val="00187F73"/>
    <w:rsid w:val="00192006"/>
    <w:rsid w:val="0019298F"/>
    <w:rsid w:val="001B46C0"/>
    <w:rsid w:val="001C2437"/>
    <w:rsid w:val="001C3F9D"/>
    <w:rsid w:val="001C7039"/>
    <w:rsid w:val="001D1AE3"/>
    <w:rsid w:val="001D5169"/>
    <w:rsid w:val="001D5CE6"/>
    <w:rsid w:val="00201E15"/>
    <w:rsid w:val="00207298"/>
    <w:rsid w:val="0022276C"/>
    <w:rsid w:val="00235728"/>
    <w:rsid w:val="00282832"/>
    <w:rsid w:val="002B05BC"/>
    <w:rsid w:val="002B345D"/>
    <w:rsid w:val="002B6E31"/>
    <w:rsid w:val="002C242B"/>
    <w:rsid w:val="002C6476"/>
    <w:rsid w:val="002C7CF1"/>
    <w:rsid w:val="002E0FB9"/>
    <w:rsid w:val="002E1A6E"/>
    <w:rsid w:val="002F6595"/>
    <w:rsid w:val="003003A6"/>
    <w:rsid w:val="003105C9"/>
    <w:rsid w:val="003115AD"/>
    <w:rsid w:val="00312697"/>
    <w:rsid w:val="0031562C"/>
    <w:rsid w:val="003218DE"/>
    <w:rsid w:val="00340AB9"/>
    <w:rsid w:val="00345027"/>
    <w:rsid w:val="00352BE4"/>
    <w:rsid w:val="00354A1E"/>
    <w:rsid w:val="00354C33"/>
    <w:rsid w:val="003625AC"/>
    <w:rsid w:val="00372896"/>
    <w:rsid w:val="003863D7"/>
    <w:rsid w:val="00393BDD"/>
    <w:rsid w:val="00395ACB"/>
    <w:rsid w:val="00397BF3"/>
    <w:rsid w:val="003E43A7"/>
    <w:rsid w:val="003F4DBD"/>
    <w:rsid w:val="003F78E8"/>
    <w:rsid w:val="00410DF3"/>
    <w:rsid w:val="00421AC3"/>
    <w:rsid w:val="0047258D"/>
    <w:rsid w:val="00473AA4"/>
    <w:rsid w:val="004924EC"/>
    <w:rsid w:val="00494C4F"/>
    <w:rsid w:val="004A2B2E"/>
    <w:rsid w:val="004C39B2"/>
    <w:rsid w:val="004C7232"/>
    <w:rsid w:val="004D059C"/>
    <w:rsid w:val="004E3976"/>
    <w:rsid w:val="004F054D"/>
    <w:rsid w:val="0050554A"/>
    <w:rsid w:val="00524DA7"/>
    <w:rsid w:val="00527F7A"/>
    <w:rsid w:val="00532B25"/>
    <w:rsid w:val="00577916"/>
    <w:rsid w:val="00590094"/>
    <w:rsid w:val="00595769"/>
    <w:rsid w:val="005A46CA"/>
    <w:rsid w:val="005B026B"/>
    <w:rsid w:val="005B3706"/>
    <w:rsid w:val="005B5585"/>
    <w:rsid w:val="005F4373"/>
    <w:rsid w:val="005F7488"/>
    <w:rsid w:val="00600202"/>
    <w:rsid w:val="006118AF"/>
    <w:rsid w:val="00612626"/>
    <w:rsid w:val="00615998"/>
    <w:rsid w:val="00626636"/>
    <w:rsid w:val="00652D1D"/>
    <w:rsid w:val="00654534"/>
    <w:rsid w:val="006574AA"/>
    <w:rsid w:val="00660A9C"/>
    <w:rsid w:val="00671D09"/>
    <w:rsid w:val="00697CBC"/>
    <w:rsid w:val="006A3773"/>
    <w:rsid w:val="006B0DAC"/>
    <w:rsid w:val="006B58AA"/>
    <w:rsid w:val="006C49F2"/>
    <w:rsid w:val="006C6B0F"/>
    <w:rsid w:val="0071606F"/>
    <w:rsid w:val="00730B2C"/>
    <w:rsid w:val="00746440"/>
    <w:rsid w:val="0074660F"/>
    <w:rsid w:val="007509B4"/>
    <w:rsid w:val="00761BF2"/>
    <w:rsid w:val="00780394"/>
    <w:rsid w:val="007804D2"/>
    <w:rsid w:val="00793D3E"/>
    <w:rsid w:val="00796827"/>
    <w:rsid w:val="007A0A8D"/>
    <w:rsid w:val="007A1ABB"/>
    <w:rsid w:val="007B2464"/>
    <w:rsid w:val="007B4061"/>
    <w:rsid w:val="007B42D8"/>
    <w:rsid w:val="007F1530"/>
    <w:rsid w:val="008132B9"/>
    <w:rsid w:val="00820BCE"/>
    <w:rsid w:val="0083576D"/>
    <w:rsid w:val="00846383"/>
    <w:rsid w:val="0087476C"/>
    <w:rsid w:val="00881855"/>
    <w:rsid w:val="00894E36"/>
    <w:rsid w:val="008950C9"/>
    <w:rsid w:val="00895839"/>
    <w:rsid w:val="00896F8F"/>
    <w:rsid w:val="008B2C0E"/>
    <w:rsid w:val="008C7967"/>
    <w:rsid w:val="008D0AF8"/>
    <w:rsid w:val="008D5B26"/>
    <w:rsid w:val="009004DF"/>
    <w:rsid w:val="00905A83"/>
    <w:rsid w:val="00922EFC"/>
    <w:rsid w:val="00971AE5"/>
    <w:rsid w:val="009A1C94"/>
    <w:rsid w:val="009A3AD2"/>
    <w:rsid w:val="009A490D"/>
    <w:rsid w:val="009C1B07"/>
    <w:rsid w:val="009D45C3"/>
    <w:rsid w:val="009D6117"/>
    <w:rsid w:val="009E0179"/>
    <w:rsid w:val="00A00AA0"/>
    <w:rsid w:val="00A00C60"/>
    <w:rsid w:val="00A014E3"/>
    <w:rsid w:val="00A226A6"/>
    <w:rsid w:val="00A34E80"/>
    <w:rsid w:val="00A37E9B"/>
    <w:rsid w:val="00A47B1E"/>
    <w:rsid w:val="00A54BF1"/>
    <w:rsid w:val="00A63745"/>
    <w:rsid w:val="00A84F26"/>
    <w:rsid w:val="00A90AAD"/>
    <w:rsid w:val="00AA7BA7"/>
    <w:rsid w:val="00AC0AAA"/>
    <w:rsid w:val="00AD21A9"/>
    <w:rsid w:val="00AE75BD"/>
    <w:rsid w:val="00AF7EC8"/>
    <w:rsid w:val="00B12BF1"/>
    <w:rsid w:val="00B14DFA"/>
    <w:rsid w:val="00B156E5"/>
    <w:rsid w:val="00B42CA1"/>
    <w:rsid w:val="00B45312"/>
    <w:rsid w:val="00B51234"/>
    <w:rsid w:val="00B559FC"/>
    <w:rsid w:val="00B56099"/>
    <w:rsid w:val="00B7669C"/>
    <w:rsid w:val="00B81E74"/>
    <w:rsid w:val="00B83A3C"/>
    <w:rsid w:val="00B95A05"/>
    <w:rsid w:val="00BA110F"/>
    <w:rsid w:val="00BA2097"/>
    <w:rsid w:val="00BA22C0"/>
    <w:rsid w:val="00BB2268"/>
    <w:rsid w:val="00BC641D"/>
    <w:rsid w:val="00BD2B22"/>
    <w:rsid w:val="00BD56B8"/>
    <w:rsid w:val="00BE7207"/>
    <w:rsid w:val="00C075E5"/>
    <w:rsid w:val="00C23B4A"/>
    <w:rsid w:val="00C34AC8"/>
    <w:rsid w:val="00C4535C"/>
    <w:rsid w:val="00C51D40"/>
    <w:rsid w:val="00C53B75"/>
    <w:rsid w:val="00C56CE7"/>
    <w:rsid w:val="00C65CA3"/>
    <w:rsid w:val="00C73F85"/>
    <w:rsid w:val="00C86EBD"/>
    <w:rsid w:val="00C93356"/>
    <w:rsid w:val="00CA0E09"/>
    <w:rsid w:val="00CA3C54"/>
    <w:rsid w:val="00CA5B0B"/>
    <w:rsid w:val="00CA6780"/>
    <w:rsid w:val="00CB046F"/>
    <w:rsid w:val="00CB2FCF"/>
    <w:rsid w:val="00CD2D27"/>
    <w:rsid w:val="00CD5D30"/>
    <w:rsid w:val="00CD7A6A"/>
    <w:rsid w:val="00CE5AA0"/>
    <w:rsid w:val="00CF7BE4"/>
    <w:rsid w:val="00D24617"/>
    <w:rsid w:val="00D34683"/>
    <w:rsid w:val="00D40309"/>
    <w:rsid w:val="00D46865"/>
    <w:rsid w:val="00D54BE8"/>
    <w:rsid w:val="00D56035"/>
    <w:rsid w:val="00D5797B"/>
    <w:rsid w:val="00D60C04"/>
    <w:rsid w:val="00D61340"/>
    <w:rsid w:val="00D74668"/>
    <w:rsid w:val="00D91C71"/>
    <w:rsid w:val="00D92127"/>
    <w:rsid w:val="00DB5658"/>
    <w:rsid w:val="00DB58D0"/>
    <w:rsid w:val="00DC03CA"/>
    <w:rsid w:val="00DD6D3A"/>
    <w:rsid w:val="00DE521C"/>
    <w:rsid w:val="00DE58A0"/>
    <w:rsid w:val="00DE7677"/>
    <w:rsid w:val="00E147EE"/>
    <w:rsid w:val="00E1628F"/>
    <w:rsid w:val="00E27021"/>
    <w:rsid w:val="00E4514D"/>
    <w:rsid w:val="00E95EFE"/>
    <w:rsid w:val="00EA35C1"/>
    <w:rsid w:val="00ED1493"/>
    <w:rsid w:val="00EE3B95"/>
    <w:rsid w:val="00EE7E5B"/>
    <w:rsid w:val="00F04097"/>
    <w:rsid w:val="00F04200"/>
    <w:rsid w:val="00F316E1"/>
    <w:rsid w:val="00F43CBF"/>
    <w:rsid w:val="00F521BA"/>
    <w:rsid w:val="00F6475E"/>
    <w:rsid w:val="00F82512"/>
    <w:rsid w:val="00F8615D"/>
    <w:rsid w:val="00F954C8"/>
    <w:rsid w:val="00FB2EB8"/>
    <w:rsid w:val="00FE3F23"/>
    <w:rsid w:val="00FE4FDF"/>
    <w:rsid w:val="00FF3399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4010CA3D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3684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KGORA</dc:creator>
  <cp:lastModifiedBy>Maria Kumala</cp:lastModifiedBy>
  <cp:revision>4</cp:revision>
  <cp:lastPrinted>2015-06-26T10:04:00Z</cp:lastPrinted>
  <dcterms:created xsi:type="dcterms:W3CDTF">2025-01-28T20:02:00Z</dcterms:created>
  <dcterms:modified xsi:type="dcterms:W3CDTF">2025-03-18T18:09:00Z</dcterms:modified>
</cp:coreProperties>
</file>